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FA45" w14:textId="77777777" w:rsidR="00555419" w:rsidRDefault="00555419">
      <w:pPr>
        <w:rPr>
          <w:rFonts w:hint="eastAsia"/>
        </w:rPr>
      </w:pPr>
    </w:p>
    <w:p w14:paraId="511A69F2" w14:textId="77777777" w:rsidR="00555419" w:rsidRDefault="00555419">
      <w:pPr>
        <w:rPr>
          <w:rFonts w:hint="eastAsia"/>
        </w:rPr>
      </w:pPr>
      <w:r>
        <w:rPr>
          <w:rFonts w:hint="eastAsia"/>
        </w:rPr>
        <w:t>bì bó de pīn yīn</w:t>
      </w:r>
    </w:p>
    <w:p w14:paraId="4CD83D88" w14:textId="77777777" w:rsidR="00555419" w:rsidRDefault="00555419">
      <w:pPr>
        <w:rPr>
          <w:rFonts w:hint="eastAsia"/>
        </w:rPr>
      </w:pPr>
      <w:r>
        <w:rPr>
          <w:rFonts w:hint="eastAsia"/>
        </w:rPr>
        <w:t>“臂膊”的拼音是“bì bó”，这一词在汉语中通常用来指代人体上肢从肩膀到手腕的部分，有时也可引申为手臂的力量或能力。本文将从“臂膊”的本义、文化象征以及现代语境下的应用三个方面进行阐述。</w:t>
      </w:r>
    </w:p>
    <w:p w14:paraId="63C9CA66" w14:textId="77777777" w:rsidR="00555419" w:rsidRDefault="00555419">
      <w:pPr>
        <w:rPr>
          <w:rFonts w:hint="eastAsia"/>
        </w:rPr>
      </w:pPr>
    </w:p>
    <w:p w14:paraId="3023DBE4" w14:textId="77777777" w:rsidR="00555419" w:rsidRDefault="00555419">
      <w:pPr>
        <w:rPr>
          <w:rFonts w:hint="eastAsia"/>
        </w:rPr>
      </w:pPr>
    </w:p>
    <w:p w14:paraId="1FAE9889" w14:textId="77777777" w:rsidR="00555419" w:rsidRDefault="00555419">
      <w:pPr>
        <w:rPr>
          <w:rFonts w:hint="eastAsia"/>
        </w:rPr>
      </w:pPr>
      <w:r>
        <w:rPr>
          <w:rFonts w:hint="eastAsia"/>
        </w:rPr>
        <w:t>一、臂膊的本义与解剖学视角</w:t>
      </w:r>
    </w:p>
    <w:p w14:paraId="7CBF590A" w14:textId="77777777" w:rsidR="00555419" w:rsidRDefault="00555419">
      <w:pPr>
        <w:rPr>
          <w:rFonts w:hint="eastAsia"/>
        </w:rPr>
      </w:pPr>
      <w:r>
        <w:rPr>
          <w:rFonts w:hint="eastAsia"/>
        </w:rPr>
        <w:t>从解剖学角度看，臂膊包括上臂（肱骨部分）和前臂（尺骨与桡骨部分），是人体运动系统中至关重要的组成部分。其主要功能涉及支撑、抓握及精细化操作，肌肉群如肱二头肌、肱三头肌等协同作用，完成屈伸、旋转等动作。在中国传统医学中，《黄帝内经》将手臂对应经络系统中的“手三阴经”与“手三阳经”，强调其在气血运行中的枢纽地位。</w:t>
      </w:r>
    </w:p>
    <w:p w14:paraId="31BBE441" w14:textId="77777777" w:rsidR="00555419" w:rsidRDefault="00555419">
      <w:pPr>
        <w:rPr>
          <w:rFonts w:hint="eastAsia"/>
        </w:rPr>
      </w:pPr>
    </w:p>
    <w:p w14:paraId="2C43B690" w14:textId="77777777" w:rsidR="00555419" w:rsidRDefault="00555419">
      <w:pPr>
        <w:rPr>
          <w:rFonts w:hint="eastAsia"/>
        </w:rPr>
      </w:pPr>
    </w:p>
    <w:p w14:paraId="1C08DEFD" w14:textId="77777777" w:rsidR="00555419" w:rsidRDefault="00555419">
      <w:pPr>
        <w:rPr>
          <w:rFonts w:hint="eastAsia"/>
        </w:rPr>
      </w:pPr>
      <w:r>
        <w:rPr>
          <w:rFonts w:hint="eastAsia"/>
        </w:rPr>
        <w:t>二、臂膊的文化象征意义</w:t>
      </w:r>
    </w:p>
    <w:p w14:paraId="325B0B1C" w14:textId="77777777" w:rsidR="00555419" w:rsidRDefault="00555419">
      <w:pPr>
        <w:rPr>
          <w:rFonts w:hint="eastAsia"/>
        </w:rPr>
      </w:pPr>
      <w:r>
        <w:rPr>
          <w:rFonts w:hint="eastAsia"/>
        </w:rPr>
        <w:t>在东方文化里，“臂膊”常被赋予力量与责任的隐喻。例如成语“强将手下无弱兵”中的“强将”，其形象往往包含坚实有力的臂膊；杜甫诗句“安得广厦千万间，大庇天下寒士俱欢颜”中虽未直接提及手臂，但其中蕴含的庇护之力恰可类比双臂之护佑功能。西方艺术史上，米开朗基罗的《大卫》雕像以收紧的肱二头肌彰显少年的勇气与决心，体现了跨文化对臂膊力量的共同认知。</w:t>
      </w:r>
    </w:p>
    <w:p w14:paraId="6C4B3326" w14:textId="77777777" w:rsidR="00555419" w:rsidRDefault="00555419">
      <w:pPr>
        <w:rPr>
          <w:rFonts w:hint="eastAsia"/>
        </w:rPr>
      </w:pPr>
    </w:p>
    <w:p w14:paraId="4EA582AE" w14:textId="77777777" w:rsidR="00555419" w:rsidRDefault="00555419">
      <w:pPr>
        <w:rPr>
          <w:rFonts w:hint="eastAsia"/>
        </w:rPr>
      </w:pPr>
    </w:p>
    <w:p w14:paraId="2DD814B3" w14:textId="77777777" w:rsidR="00555419" w:rsidRDefault="00555419">
      <w:pPr>
        <w:rPr>
          <w:rFonts w:hint="eastAsia"/>
        </w:rPr>
      </w:pPr>
      <w:r>
        <w:rPr>
          <w:rFonts w:hint="eastAsia"/>
        </w:rPr>
        <w:t>三、现代语境中的臂膊意象</w:t>
      </w:r>
    </w:p>
    <w:p w14:paraId="7B8AED2E" w14:textId="77777777" w:rsidR="00555419" w:rsidRDefault="00555419">
      <w:pPr>
        <w:rPr>
          <w:rFonts w:hint="eastAsia"/>
        </w:rPr>
      </w:pPr>
      <w:r>
        <w:rPr>
          <w:rFonts w:hint="eastAsia"/>
        </w:rPr>
        <w:t>进入工业社会后，“臂膊”的物理属性逐渐弱化，转而强化其符号价值。劳动节标志性的齿轮与拳头组合图案，以手臂象征工人阶级的团结；体育赛事解说词中高频出现的“发力”“挥臂”，则构建起竞技精神的直观画面。值得注意的是，社交媒体时代催生出新词“云臂膊”——指通过屏幕隔空比心、点赞等数字化互动行为，反映虚拟空间中人体部位意象的延展。</w:t>
      </w:r>
    </w:p>
    <w:p w14:paraId="475AA242" w14:textId="77777777" w:rsidR="00555419" w:rsidRDefault="00555419">
      <w:pPr>
        <w:rPr>
          <w:rFonts w:hint="eastAsia"/>
        </w:rPr>
      </w:pPr>
    </w:p>
    <w:p w14:paraId="1F73E7C8" w14:textId="77777777" w:rsidR="00555419" w:rsidRDefault="00555419">
      <w:pPr>
        <w:rPr>
          <w:rFonts w:hint="eastAsia"/>
        </w:rPr>
      </w:pPr>
    </w:p>
    <w:p w14:paraId="6F321C27" w14:textId="77777777" w:rsidR="00555419" w:rsidRDefault="00555419">
      <w:pPr>
        <w:rPr>
          <w:rFonts w:hint="eastAsia"/>
        </w:rPr>
      </w:pPr>
      <w:r>
        <w:rPr>
          <w:rFonts w:hint="eastAsia"/>
        </w:rPr>
        <w:t>四、跨学科的应用场景解析</w:t>
      </w:r>
    </w:p>
    <w:p w14:paraId="2B2A1801" w14:textId="77777777" w:rsidR="00555419" w:rsidRDefault="00555419">
      <w:pPr>
        <w:rPr>
          <w:rFonts w:hint="eastAsia"/>
        </w:rPr>
      </w:pPr>
      <w:r>
        <w:rPr>
          <w:rFonts w:hint="eastAsia"/>
        </w:rPr>
        <w:t>工程学领域借鉴臂膊结构设计机械臂，其关节灵活性对标人体活动范围；心理学研究的“肢体语言学”发现，交叉抱臂动作可能传递防御信号，而开放姿态的舒展手臂则传递接纳信息。教育实践中，教师常通过示范标准举臂姿势纠正学生站姿，体现了身体语言教学的重要性。值得关注的是，虚拟现实技术开发的触觉反馈装置，已能模拟手臂接触物体的真实触感体验。</w:t>
      </w:r>
    </w:p>
    <w:p w14:paraId="3C813557" w14:textId="77777777" w:rsidR="00555419" w:rsidRDefault="00555419">
      <w:pPr>
        <w:rPr>
          <w:rFonts w:hint="eastAsia"/>
        </w:rPr>
      </w:pPr>
    </w:p>
    <w:p w14:paraId="39AE9366" w14:textId="77777777" w:rsidR="00555419" w:rsidRDefault="00555419">
      <w:pPr>
        <w:rPr>
          <w:rFonts w:hint="eastAsia"/>
        </w:rPr>
      </w:pPr>
    </w:p>
    <w:p w14:paraId="7C1A1BB4" w14:textId="77777777" w:rsidR="00555419" w:rsidRDefault="00555419">
      <w:pPr>
        <w:rPr>
          <w:rFonts w:hint="eastAsia"/>
        </w:rPr>
      </w:pPr>
      <w:r>
        <w:rPr>
          <w:rFonts w:hint="eastAsia"/>
        </w:rPr>
        <w:t>五、哲学层面的思考延伸</w:t>
      </w:r>
    </w:p>
    <w:p w14:paraId="426C4835" w14:textId="77777777" w:rsidR="00555419" w:rsidRDefault="00555419">
      <w:pPr>
        <w:rPr>
          <w:rFonts w:hint="eastAsia"/>
        </w:rPr>
      </w:pPr>
      <w:r>
        <w:rPr>
          <w:rFonts w:hint="eastAsia"/>
        </w:rPr>
        <w:t>哲学家梅洛-庞蒂在《知觉现象学》中指出：“身体是存在的方式。”臂膊作为身体的延伸，其存在不仅关乎物理功能，更是主体与环境交互的媒介。当人们说“挽起袖子加油干”时，实际上是在调用身体的能动性建构主体价值。这种具身化认知提醒我们：肢体动作背后承载着文化编码与社会期待的双重意涵。</w:t>
      </w:r>
    </w:p>
    <w:p w14:paraId="58FDC51A" w14:textId="77777777" w:rsidR="00555419" w:rsidRDefault="00555419">
      <w:pPr>
        <w:rPr>
          <w:rFonts w:hint="eastAsia"/>
        </w:rPr>
      </w:pPr>
    </w:p>
    <w:p w14:paraId="25B87E55" w14:textId="77777777" w:rsidR="00555419" w:rsidRDefault="00555419">
      <w:pPr>
        <w:rPr>
          <w:rFonts w:hint="eastAsia"/>
        </w:rPr>
      </w:pPr>
    </w:p>
    <w:p w14:paraId="14177657" w14:textId="77777777" w:rsidR="00555419" w:rsidRDefault="00555419">
      <w:pPr>
        <w:rPr>
          <w:rFonts w:hint="eastAsia"/>
        </w:rPr>
      </w:pPr>
      <w:r>
        <w:rPr>
          <w:rFonts w:hint="eastAsia"/>
        </w:rPr>
        <w:t>六、最后的总结：臂膊意象的永恒活力</w:t>
      </w:r>
    </w:p>
    <w:p w14:paraId="60EB2D4F" w14:textId="77777777" w:rsidR="00555419" w:rsidRDefault="00555419">
      <w:pPr>
        <w:rPr>
          <w:rFonts w:hint="eastAsia"/>
        </w:rPr>
      </w:pPr>
      <w:r>
        <w:rPr>
          <w:rFonts w:hint="eastAsia"/>
        </w:rPr>
        <w:t>从石器时代的狩猎工具到人工智能时代的传感设备，“臂膊”始终是人类探索世界的基本界面。它在生物学意义上是运动器官，在社会学层面上是权力建构的符号，在哲学范畴内则是存在本质的隐喻。理解臂膊的多维意涵，不仅有助于深化对自身存在的认知，更能启示我们重新审视人机关系的未来图景。</w:t>
      </w:r>
    </w:p>
    <w:p w14:paraId="6DBECF43" w14:textId="77777777" w:rsidR="00555419" w:rsidRDefault="00555419">
      <w:pPr>
        <w:rPr>
          <w:rFonts w:hint="eastAsia"/>
        </w:rPr>
      </w:pPr>
    </w:p>
    <w:p w14:paraId="55D6EF51" w14:textId="77777777" w:rsidR="00555419" w:rsidRDefault="00555419">
      <w:pPr>
        <w:rPr>
          <w:rFonts w:hint="eastAsia"/>
        </w:rPr>
      </w:pPr>
    </w:p>
    <w:p w14:paraId="0CD6BEEC" w14:textId="77777777" w:rsidR="00555419" w:rsidRDefault="00555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75009" w14:textId="31A7C8FF" w:rsidR="000C0952" w:rsidRDefault="000C0952"/>
    <w:sectPr w:rsidR="000C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52"/>
    <w:rsid w:val="000C0952"/>
    <w:rsid w:val="0055541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50AE-5935-432B-A1B8-AD23B37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